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DBF" w:rsidRDefault="00520F26">
      <w:pPr>
        <w:jc w:val="center"/>
        <w:rPr>
          <w:b/>
          <w:sz w:val="36"/>
          <w:szCs w:val="36"/>
        </w:rPr>
      </w:pPr>
      <w:r>
        <w:rPr>
          <w:b/>
          <w:sz w:val="36"/>
          <w:szCs w:val="36"/>
        </w:rPr>
        <w:t xml:space="preserve">Frequently Asked Questions on </w:t>
      </w:r>
    </w:p>
    <w:p w:rsidR="000D2DBF" w:rsidRDefault="00520F26">
      <w:pPr>
        <w:jc w:val="center"/>
        <w:rPr>
          <w:b/>
          <w:sz w:val="36"/>
          <w:szCs w:val="36"/>
        </w:rPr>
      </w:pPr>
      <w:r>
        <w:rPr>
          <w:b/>
          <w:sz w:val="36"/>
          <w:szCs w:val="36"/>
        </w:rPr>
        <w:t>Kilmarnock Parks and Amenities: Phase 1</w:t>
      </w:r>
    </w:p>
    <w:p w:rsidR="000D2DBF" w:rsidRDefault="000D2DBF">
      <w:pPr>
        <w:shd w:val="clear" w:color="auto" w:fill="FCFCFC"/>
        <w:spacing w:after="340" w:line="240" w:lineRule="auto"/>
        <w:rPr>
          <w:rFonts w:ascii="Roboto" w:eastAsia="Roboto" w:hAnsi="Roboto" w:cs="Roboto"/>
          <w:b/>
          <w:color w:val="19191A"/>
          <w:sz w:val="36"/>
          <w:szCs w:val="36"/>
          <w:highlight w:val="white"/>
          <w:u w:val="single"/>
        </w:rPr>
      </w:pPr>
    </w:p>
    <w:p w:rsidR="000D2DBF" w:rsidRDefault="00520F26">
      <w:pPr>
        <w:shd w:val="clear" w:color="auto" w:fill="FCFCFC"/>
        <w:spacing w:after="340" w:line="240" w:lineRule="auto"/>
        <w:rPr>
          <w:rFonts w:ascii="Roboto" w:eastAsia="Roboto" w:hAnsi="Roboto" w:cs="Roboto"/>
          <w:b/>
          <w:color w:val="19191A"/>
          <w:sz w:val="36"/>
          <w:szCs w:val="36"/>
          <w:highlight w:val="white"/>
          <w:u w:val="single"/>
        </w:rPr>
      </w:pPr>
      <w:r>
        <w:rPr>
          <w:rFonts w:ascii="Roboto" w:eastAsia="Roboto" w:hAnsi="Roboto" w:cs="Roboto"/>
          <w:b/>
          <w:color w:val="19191A"/>
          <w:sz w:val="36"/>
          <w:szCs w:val="36"/>
          <w:highlight w:val="white"/>
          <w:u w:val="single"/>
        </w:rPr>
        <w:t>What is open in Phase 1?</w:t>
      </w:r>
    </w:p>
    <w:p w:rsidR="000D2DBF" w:rsidRDefault="00520F26">
      <w:p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Phase 1 will include these amenities ONLY:</w:t>
      </w:r>
    </w:p>
    <w:p w:rsidR="000D2DBF" w:rsidRDefault="00520F26">
      <w:pPr>
        <w:shd w:val="clear" w:color="auto" w:fill="FCFCFC"/>
        <w:spacing w:after="340" w:line="240" w:lineRule="auto"/>
        <w:rPr>
          <w:rFonts w:ascii="Roboto" w:eastAsia="Roboto" w:hAnsi="Roboto" w:cs="Roboto"/>
          <w:b/>
          <w:color w:val="19191A"/>
          <w:sz w:val="28"/>
          <w:szCs w:val="28"/>
          <w:highlight w:val="white"/>
          <w:u w:val="single"/>
        </w:rPr>
      </w:pPr>
      <w:r>
        <w:rPr>
          <w:rFonts w:ascii="Roboto" w:eastAsia="Roboto" w:hAnsi="Roboto" w:cs="Roboto"/>
          <w:b/>
          <w:color w:val="19191A"/>
          <w:sz w:val="28"/>
          <w:szCs w:val="28"/>
          <w:highlight w:val="white"/>
          <w:u w:val="single"/>
        </w:rPr>
        <w:t>Town Centre Park</w:t>
      </w:r>
    </w:p>
    <w:p w:rsidR="000D2DBF" w:rsidRDefault="00520F26">
      <w:pPr>
        <w:numPr>
          <w:ilvl w:val="0"/>
          <w:numId w:val="2"/>
        </w:numPr>
        <w:shd w:val="clear" w:color="auto" w:fill="FCFCFC"/>
        <w:spacing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Dog Park</w:t>
      </w:r>
    </w:p>
    <w:p w:rsidR="000D2DBF" w:rsidRDefault="00520F26">
      <w:pPr>
        <w:numPr>
          <w:ilvl w:val="0"/>
          <w:numId w:val="2"/>
        </w:numPr>
        <w:shd w:val="clear" w:color="auto" w:fill="FCFCFC"/>
        <w:spacing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Walking Paths</w:t>
      </w:r>
    </w:p>
    <w:p w:rsidR="000D2DBF" w:rsidRDefault="00520F26">
      <w:pPr>
        <w:numPr>
          <w:ilvl w:val="0"/>
          <w:numId w:val="2"/>
        </w:numPr>
        <w:shd w:val="clear" w:color="auto" w:fill="FCFCFC"/>
        <w:spacing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Picnic Areas/Tables</w:t>
      </w:r>
    </w:p>
    <w:p w:rsidR="000D2DBF" w:rsidRDefault="00520F26">
      <w:pPr>
        <w:numPr>
          <w:ilvl w:val="0"/>
          <w:numId w:val="2"/>
        </w:num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Bathrooms</w:t>
      </w:r>
    </w:p>
    <w:p w:rsidR="000D2DBF" w:rsidRDefault="00520F26">
      <w:pPr>
        <w:shd w:val="clear" w:color="auto" w:fill="FCFCFC"/>
        <w:spacing w:after="340" w:line="240" w:lineRule="auto"/>
        <w:rPr>
          <w:rFonts w:ascii="Roboto" w:eastAsia="Roboto" w:hAnsi="Roboto" w:cs="Roboto"/>
          <w:b/>
          <w:color w:val="19191A"/>
          <w:sz w:val="28"/>
          <w:szCs w:val="28"/>
          <w:highlight w:val="white"/>
          <w:u w:val="single"/>
        </w:rPr>
      </w:pPr>
      <w:r>
        <w:rPr>
          <w:rFonts w:ascii="Roboto" w:eastAsia="Roboto" w:hAnsi="Roboto" w:cs="Roboto"/>
          <w:b/>
          <w:color w:val="19191A"/>
          <w:sz w:val="28"/>
          <w:szCs w:val="28"/>
          <w:highlight w:val="white"/>
          <w:u w:val="single"/>
        </w:rPr>
        <w:t>Joe Curry Memorial Park</w:t>
      </w:r>
    </w:p>
    <w:p w:rsidR="000D2DBF" w:rsidRDefault="00520F26">
      <w:pPr>
        <w:numPr>
          <w:ilvl w:val="0"/>
          <w:numId w:val="3"/>
        </w:num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Remains closed during Phase 1</w:t>
      </w:r>
    </w:p>
    <w:p w:rsidR="000D2DBF" w:rsidRDefault="00520F26">
      <w:pPr>
        <w:shd w:val="clear" w:color="auto" w:fill="FCFCFC"/>
        <w:spacing w:after="340" w:line="240" w:lineRule="auto"/>
        <w:rPr>
          <w:rFonts w:ascii="Roboto" w:eastAsia="Roboto" w:hAnsi="Roboto" w:cs="Roboto"/>
          <w:b/>
          <w:color w:val="19191A"/>
          <w:sz w:val="28"/>
          <w:szCs w:val="28"/>
          <w:highlight w:val="white"/>
          <w:u w:val="single"/>
        </w:rPr>
      </w:pPr>
      <w:r>
        <w:rPr>
          <w:rFonts w:ascii="Roboto" w:eastAsia="Roboto" w:hAnsi="Roboto" w:cs="Roboto"/>
          <w:b/>
          <w:color w:val="19191A"/>
          <w:sz w:val="28"/>
          <w:szCs w:val="28"/>
          <w:highlight w:val="white"/>
          <w:u w:val="single"/>
        </w:rPr>
        <w:t>Baylor Nature Trail</w:t>
      </w:r>
    </w:p>
    <w:p w:rsidR="000D2DBF" w:rsidRDefault="00520F26">
      <w:pPr>
        <w:numPr>
          <w:ilvl w:val="0"/>
          <w:numId w:val="1"/>
        </w:num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 xml:space="preserve">Trials are open </w:t>
      </w:r>
    </w:p>
    <w:p w:rsidR="000D2DBF" w:rsidRDefault="00520F26">
      <w:pPr>
        <w:shd w:val="clear" w:color="auto" w:fill="FCFCFC"/>
        <w:spacing w:after="340" w:line="240" w:lineRule="auto"/>
        <w:rPr>
          <w:rFonts w:ascii="Roboto" w:eastAsia="Roboto" w:hAnsi="Roboto" w:cs="Roboto"/>
          <w:b/>
          <w:color w:val="19191A"/>
          <w:sz w:val="36"/>
          <w:szCs w:val="36"/>
          <w:highlight w:val="white"/>
          <w:u w:val="single"/>
        </w:rPr>
      </w:pPr>
      <w:r>
        <w:rPr>
          <w:rFonts w:ascii="Roboto" w:eastAsia="Roboto" w:hAnsi="Roboto" w:cs="Roboto"/>
          <w:b/>
          <w:color w:val="19191A"/>
          <w:sz w:val="36"/>
          <w:szCs w:val="36"/>
          <w:highlight w:val="white"/>
          <w:u w:val="single"/>
        </w:rPr>
        <w:t xml:space="preserve">What are the hours of operations for all Parks and amenities? </w:t>
      </w:r>
    </w:p>
    <w:p w:rsidR="000D2DBF" w:rsidRDefault="00520F26">
      <w:p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 xml:space="preserve">All parks and amenities will open at Dawn and close at Dusk. </w:t>
      </w:r>
    </w:p>
    <w:p w:rsidR="000D2DBF" w:rsidRDefault="00520F26">
      <w:p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**The bathrooms at Town Centre Park will</w:t>
      </w:r>
      <w:r>
        <w:rPr>
          <w:rFonts w:ascii="Roboto" w:eastAsia="Roboto" w:hAnsi="Roboto" w:cs="Roboto"/>
          <w:color w:val="19191A"/>
          <w:sz w:val="28"/>
          <w:szCs w:val="28"/>
          <w:highlight w:val="white"/>
        </w:rPr>
        <w:t xml:space="preserve"> be locked each evening at 7:30PM.**</w:t>
      </w:r>
    </w:p>
    <w:p w:rsidR="000D2DBF" w:rsidRDefault="00520F26">
      <w:pPr>
        <w:shd w:val="clear" w:color="auto" w:fill="FCFCFC"/>
        <w:spacing w:after="340" w:line="240" w:lineRule="auto"/>
        <w:rPr>
          <w:rFonts w:ascii="Roboto" w:eastAsia="Roboto" w:hAnsi="Roboto" w:cs="Roboto"/>
          <w:b/>
          <w:color w:val="19191A"/>
          <w:sz w:val="36"/>
          <w:szCs w:val="36"/>
          <w:highlight w:val="white"/>
          <w:u w:val="single"/>
        </w:rPr>
      </w:pPr>
      <w:r>
        <w:rPr>
          <w:rFonts w:ascii="Roboto" w:eastAsia="Roboto" w:hAnsi="Roboto" w:cs="Roboto"/>
          <w:b/>
          <w:color w:val="19191A"/>
          <w:sz w:val="36"/>
          <w:szCs w:val="36"/>
          <w:highlight w:val="white"/>
          <w:u w:val="single"/>
        </w:rPr>
        <w:lastRenderedPageBreak/>
        <w:t>How many people can be in the any of the Parks at one time?</w:t>
      </w:r>
    </w:p>
    <w:p w:rsidR="000D2DBF" w:rsidRDefault="00520F26">
      <w:pPr>
        <w:shd w:val="clear" w:color="auto" w:fill="FCFCFC"/>
        <w:spacing w:after="340" w:line="240" w:lineRule="auto"/>
        <w:rPr>
          <w:rFonts w:ascii="Roboto" w:eastAsia="Roboto" w:hAnsi="Roboto" w:cs="Roboto"/>
          <w:color w:val="19191A"/>
          <w:sz w:val="28"/>
          <w:szCs w:val="28"/>
          <w:highlight w:val="white"/>
        </w:rPr>
      </w:pPr>
      <w:r>
        <w:rPr>
          <w:rFonts w:ascii="Roboto" w:eastAsia="Roboto" w:hAnsi="Roboto" w:cs="Roboto"/>
          <w:color w:val="19191A"/>
          <w:sz w:val="28"/>
          <w:szCs w:val="28"/>
          <w:highlight w:val="white"/>
        </w:rPr>
        <w:t>While visiting the parks you must comply with the 10 people or less guidance for gatherings. There can be multiple groups of 10 in the park but they must be spread out using different areas of the parks. Groups of 10 or more in one area, will be asked to l</w:t>
      </w:r>
      <w:r>
        <w:rPr>
          <w:rFonts w:ascii="Roboto" w:eastAsia="Roboto" w:hAnsi="Roboto" w:cs="Roboto"/>
          <w:color w:val="19191A"/>
          <w:sz w:val="28"/>
          <w:szCs w:val="28"/>
          <w:highlight w:val="white"/>
        </w:rPr>
        <w:t xml:space="preserve">eave the park or spread out. </w:t>
      </w:r>
    </w:p>
    <w:p w:rsidR="000D2DBF" w:rsidRDefault="00520F26">
      <w:pPr>
        <w:shd w:val="clear" w:color="auto" w:fill="FCFCFC"/>
        <w:spacing w:after="340" w:line="240" w:lineRule="auto"/>
        <w:rPr>
          <w:rFonts w:ascii="Roboto" w:eastAsia="Roboto" w:hAnsi="Roboto" w:cs="Roboto"/>
          <w:b/>
          <w:color w:val="19191A"/>
          <w:sz w:val="36"/>
          <w:szCs w:val="36"/>
          <w:highlight w:val="white"/>
          <w:u w:val="single"/>
        </w:rPr>
      </w:pPr>
      <w:r>
        <w:rPr>
          <w:rFonts w:ascii="Roboto" w:eastAsia="Roboto" w:hAnsi="Roboto" w:cs="Roboto"/>
          <w:b/>
          <w:color w:val="19191A"/>
          <w:sz w:val="36"/>
          <w:szCs w:val="36"/>
          <w:highlight w:val="white"/>
          <w:u w:val="single"/>
        </w:rPr>
        <w:t>Why are the children’s areas NOT opened in Phase 1?</w:t>
      </w:r>
    </w:p>
    <w:p w:rsidR="000D2DBF" w:rsidRDefault="00520F26">
      <w:pPr>
        <w:shd w:val="clear" w:color="auto" w:fill="FCFCFC"/>
        <w:spacing w:after="340" w:line="240" w:lineRule="auto"/>
        <w:rPr>
          <w:color w:val="19191A"/>
          <w:sz w:val="28"/>
          <w:szCs w:val="28"/>
          <w:highlight w:val="white"/>
        </w:rPr>
      </w:pPr>
      <w:r>
        <w:rPr>
          <w:color w:val="19191A"/>
          <w:sz w:val="28"/>
          <w:szCs w:val="28"/>
          <w:highlight w:val="white"/>
        </w:rPr>
        <w:t>Based on the Governor's recommendations, these areas often crowd quickly and can easily exceed the recommended guidance for gatherings. It can also be challenging to keep surfaces clean and disinfected with constant occupancy. Joe Curry Memorial Park is no</w:t>
      </w:r>
      <w:r>
        <w:rPr>
          <w:color w:val="19191A"/>
          <w:sz w:val="28"/>
          <w:szCs w:val="28"/>
          <w:highlight w:val="white"/>
        </w:rPr>
        <w:t>t open in Phase 1.</w:t>
      </w:r>
    </w:p>
    <w:p w:rsidR="000D2DBF" w:rsidRDefault="00520F26">
      <w:pPr>
        <w:shd w:val="clear" w:color="auto" w:fill="FCFCFC"/>
        <w:spacing w:after="340" w:line="240" w:lineRule="auto"/>
        <w:rPr>
          <w:sz w:val="36"/>
          <w:szCs w:val="36"/>
        </w:rPr>
      </w:pPr>
      <w:r>
        <w:rPr>
          <w:b/>
          <w:sz w:val="36"/>
          <w:szCs w:val="36"/>
          <w:u w:val="single"/>
        </w:rPr>
        <w:t>Can I take my family to the Parks for fresh air?</w:t>
      </w:r>
      <w:r>
        <w:rPr>
          <w:sz w:val="36"/>
          <w:szCs w:val="36"/>
        </w:rPr>
        <w:t xml:space="preserve"> </w:t>
      </w:r>
    </w:p>
    <w:p w:rsidR="000D2DBF" w:rsidRDefault="00520F26">
      <w:pPr>
        <w:rPr>
          <w:sz w:val="28"/>
          <w:szCs w:val="28"/>
        </w:rPr>
      </w:pPr>
      <w:r>
        <w:rPr>
          <w:sz w:val="28"/>
          <w:szCs w:val="28"/>
        </w:rPr>
        <w:t xml:space="preserve">Yes, as long as you maintain a safe social distance of six feet from people who are not part of your household. Also understand that Playground Equipment is </w:t>
      </w:r>
      <w:r>
        <w:rPr>
          <w:b/>
          <w:color w:val="FF0000"/>
          <w:sz w:val="28"/>
          <w:szCs w:val="28"/>
          <w:u w:val="single"/>
        </w:rPr>
        <w:t>NOT</w:t>
      </w:r>
      <w:r>
        <w:rPr>
          <w:sz w:val="28"/>
          <w:szCs w:val="28"/>
        </w:rPr>
        <w:t xml:space="preserve"> open in Phase 1. No one is</w:t>
      </w:r>
      <w:r>
        <w:rPr>
          <w:sz w:val="28"/>
          <w:szCs w:val="28"/>
        </w:rPr>
        <w:t xml:space="preserve"> allowed to play on the playgrounds or Splash Pad during this initial phase.</w:t>
      </w:r>
    </w:p>
    <w:p w:rsidR="000D2DBF" w:rsidRDefault="000D2DBF">
      <w:pPr>
        <w:rPr>
          <w:sz w:val="36"/>
          <w:szCs w:val="36"/>
        </w:rPr>
      </w:pPr>
    </w:p>
    <w:p w:rsidR="000D2DBF" w:rsidRDefault="00520F26">
      <w:pPr>
        <w:rPr>
          <w:sz w:val="36"/>
          <w:szCs w:val="36"/>
        </w:rPr>
      </w:pPr>
      <w:r>
        <w:rPr>
          <w:b/>
          <w:sz w:val="36"/>
          <w:szCs w:val="36"/>
          <w:u w:val="single"/>
        </w:rPr>
        <w:t xml:space="preserve">Can I exercise at the Parks? </w:t>
      </w:r>
    </w:p>
    <w:p w:rsidR="000D2DBF" w:rsidRDefault="00520F26">
      <w:pPr>
        <w:rPr>
          <w:sz w:val="28"/>
          <w:szCs w:val="28"/>
        </w:rPr>
      </w:pPr>
      <w:r>
        <w:rPr>
          <w:sz w:val="28"/>
          <w:szCs w:val="28"/>
        </w:rPr>
        <w:t xml:space="preserve">Yes, as long as you are maintaining a safe social distance of six feet from people who are not a part of your household. </w:t>
      </w:r>
    </w:p>
    <w:p w:rsidR="000D2DBF" w:rsidRDefault="000D2DBF">
      <w:pPr>
        <w:rPr>
          <w:sz w:val="28"/>
          <w:szCs w:val="28"/>
        </w:rPr>
      </w:pPr>
    </w:p>
    <w:p w:rsidR="000D2DBF" w:rsidRDefault="00520F26">
      <w:pPr>
        <w:rPr>
          <w:b/>
          <w:sz w:val="36"/>
          <w:szCs w:val="36"/>
          <w:u w:val="single"/>
        </w:rPr>
      </w:pPr>
      <w:r>
        <w:rPr>
          <w:b/>
          <w:sz w:val="36"/>
          <w:szCs w:val="36"/>
          <w:u w:val="single"/>
        </w:rPr>
        <w:t>Can I picnic at the Parks</w:t>
      </w:r>
      <w:r>
        <w:rPr>
          <w:b/>
          <w:sz w:val="36"/>
          <w:szCs w:val="36"/>
          <w:u w:val="single"/>
        </w:rPr>
        <w:t xml:space="preserve">? </w:t>
      </w:r>
    </w:p>
    <w:p w:rsidR="000D2DBF" w:rsidRDefault="00520F26">
      <w:pPr>
        <w:rPr>
          <w:sz w:val="28"/>
          <w:szCs w:val="28"/>
        </w:rPr>
      </w:pPr>
      <w:r>
        <w:rPr>
          <w:sz w:val="28"/>
          <w:szCs w:val="28"/>
        </w:rPr>
        <w:t xml:space="preserve">Yes, as long as you keep your group under 10 people, maintain social distance, and clean up after yourself. </w:t>
      </w:r>
    </w:p>
    <w:p w:rsidR="000D2DBF" w:rsidRDefault="000D2DBF">
      <w:pPr>
        <w:rPr>
          <w:sz w:val="28"/>
          <w:szCs w:val="28"/>
        </w:rPr>
      </w:pPr>
    </w:p>
    <w:p w:rsidR="000D2DBF" w:rsidRDefault="00520F26">
      <w:pPr>
        <w:rPr>
          <w:b/>
          <w:sz w:val="36"/>
          <w:szCs w:val="36"/>
          <w:u w:val="single"/>
        </w:rPr>
      </w:pPr>
      <w:r>
        <w:rPr>
          <w:b/>
          <w:sz w:val="36"/>
          <w:szCs w:val="36"/>
          <w:u w:val="single"/>
        </w:rPr>
        <w:t>Do I have to wear face masks?</w:t>
      </w:r>
    </w:p>
    <w:p w:rsidR="000D2DBF" w:rsidRDefault="00520F26">
      <w:pPr>
        <w:rPr>
          <w:sz w:val="28"/>
          <w:szCs w:val="28"/>
        </w:rPr>
      </w:pPr>
      <w:r>
        <w:rPr>
          <w:sz w:val="28"/>
          <w:szCs w:val="28"/>
        </w:rPr>
        <w:lastRenderedPageBreak/>
        <w:t xml:space="preserve">It is not a requirement to wear face masks while enjoying the park. However, it is </w:t>
      </w:r>
      <w:r>
        <w:rPr>
          <w:b/>
          <w:sz w:val="28"/>
          <w:szCs w:val="28"/>
        </w:rPr>
        <w:t>strongly recommended</w:t>
      </w:r>
      <w:r>
        <w:rPr>
          <w:sz w:val="28"/>
          <w:szCs w:val="28"/>
        </w:rPr>
        <w:t xml:space="preserve"> that you </w:t>
      </w:r>
      <w:r>
        <w:rPr>
          <w:sz w:val="28"/>
          <w:szCs w:val="28"/>
        </w:rPr>
        <w:t xml:space="preserve">do wear one while in the park. </w:t>
      </w:r>
    </w:p>
    <w:p w:rsidR="000D2DBF" w:rsidRDefault="000D2DBF">
      <w:pPr>
        <w:rPr>
          <w:b/>
          <w:sz w:val="36"/>
          <w:szCs w:val="36"/>
          <w:u w:val="single"/>
        </w:rPr>
      </w:pPr>
    </w:p>
    <w:p w:rsidR="000D2DBF" w:rsidRDefault="000D2DBF">
      <w:pPr>
        <w:rPr>
          <w:b/>
          <w:sz w:val="36"/>
          <w:szCs w:val="36"/>
          <w:u w:val="single"/>
        </w:rPr>
      </w:pPr>
    </w:p>
    <w:p w:rsidR="000D2DBF" w:rsidRDefault="00520F26">
      <w:pPr>
        <w:rPr>
          <w:b/>
          <w:sz w:val="36"/>
          <w:szCs w:val="36"/>
          <w:u w:val="single"/>
        </w:rPr>
      </w:pPr>
      <w:r>
        <w:rPr>
          <w:b/>
          <w:sz w:val="36"/>
          <w:szCs w:val="36"/>
          <w:u w:val="single"/>
        </w:rPr>
        <w:t xml:space="preserve">When will Phase 2 start? </w:t>
      </w:r>
    </w:p>
    <w:p w:rsidR="000D2DBF" w:rsidRDefault="00520F26">
      <w:pPr>
        <w:rPr>
          <w:sz w:val="28"/>
          <w:szCs w:val="28"/>
        </w:rPr>
      </w:pPr>
      <w:r>
        <w:rPr>
          <w:sz w:val="28"/>
          <w:szCs w:val="28"/>
        </w:rPr>
        <w:t>The Town of Kilmarnock is following recommendations set forth by the State of Virginia and following the VA State Phases. There is no set date for Phase 2 to start and Phase 1 can last for as long</w:t>
      </w:r>
      <w:r>
        <w:rPr>
          <w:sz w:val="28"/>
          <w:szCs w:val="28"/>
        </w:rPr>
        <w:t xml:space="preserve"> as needed. </w:t>
      </w:r>
    </w:p>
    <w:p w:rsidR="000D2DBF" w:rsidRDefault="000D2DBF">
      <w:pPr>
        <w:rPr>
          <w:sz w:val="28"/>
          <w:szCs w:val="28"/>
        </w:rPr>
      </w:pPr>
    </w:p>
    <w:p w:rsidR="000D2DBF" w:rsidRDefault="00520F26">
      <w:pPr>
        <w:rPr>
          <w:sz w:val="28"/>
          <w:szCs w:val="28"/>
        </w:rPr>
      </w:pPr>
      <w:r>
        <w:rPr>
          <w:sz w:val="28"/>
          <w:szCs w:val="28"/>
        </w:rPr>
        <w:t>For more information please visit:</w:t>
      </w:r>
    </w:p>
    <w:p w:rsidR="000D2DBF" w:rsidRDefault="000D2DBF">
      <w:pPr>
        <w:rPr>
          <w:sz w:val="28"/>
          <w:szCs w:val="28"/>
        </w:rPr>
      </w:pPr>
    </w:p>
    <w:p w:rsidR="000D2DBF" w:rsidRDefault="00520F26">
      <w:pPr>
        <w:rPr>
          <w:sz w:val="28"/>
          <w:szCs w:val="28"/>
        </w:rPr>
      </w:pPr>
      <w:hyperlink r:id="rId7">
        <w:r>
          <w:rPr>
            <w:color w:val="1155CC"/>
            <w:sz w:val="28"/>
            <w:szCs w:val="28"/>
            <w:u w:val="single"/>
          </w:rPr>
          <w:t>https://www.kilmarnockva.com/</w:t>
        </w:r>
      </w:hyperlink>
    </w:p>
    <w:p w:rsidR="000D2DBF" w:rsidRDefault="00520F26">
      <w:pPr>
        <w:rPr>
          <w:sz w:val="28"/>
          <w:szCs w:val="28"/>
        </w:rPr>
      </w:pPr>
      <w:hyperlink r:id="rId8">
        <w:r>
          <w:rPr>
            <w:color w:val="1155CC"/>
            <w:sz w:val="28"/>
            <w:szCs w:val="28"/>
            <w:u w:val="single"/>
          </w:rPr>
          <w:t>https://www.facebook.com/KilmarnockVA/</w:t>
        </w:r>
      </w:hyperlink>
    </w:p>
    <w:p w:rsidR="000D2DBF" w:rsidRDefault="00520F26">
      <w:pPr>
        <w:rPr>
          <w:sz w:val="28"/>
          <w:szCs w:val="28"/>
        </w:rPr>
      </w:pPr>
      <w:hyperlink r:id="rId9">
        <w:r>
          <w:rPr>
            <w:color w:val="1155CC"/>
            <w:sz w:val="28"/>
            <w:szCs w:val="28"/>
            <w:u w:val="single"/>
          </w:rPr>
          <w:t>https://www.facebook.com/KilmarnockTownCentrePark/</w:t>
        </w:r>
      </w:hyperlink>
    </w:p>
    <w:p w:rsidR="000D2DBF" w:rsidRDefault="00520F26">
      <w:pPr>
        <w:rPr>
          <w:sz w:val="28"/>
          <w:szCs w:val="28"/>
        </w:rPr>
      </w:pPr>
      <w:r>
        <w:rPr>
          <w:sz w:val="28"/>
          <w:szCs w:val="28"/>
        </w:rPr>
        <w:t xml:space="preserve"> </w:t>
      </w:r>
    </w:p>
    <w:p w:rsidR="000D2DBF" w:rsidRDefault="000D2DBF">
      <w:pPr>
        <w:rPr>
          <w:sz w:val="28"/>
          <w:szCs w:val="28"/>
        </w:rPr>
      </w:pPr>
    </w:p>
    <w:p w:rsidR="000D2DBF" w:rsidRDefault="000D2DBF">
      <w:pPr>
        <w:rPr>
          <w:sz w:val="36"/>
          <w:szCs w:val="36"/>
        </w:rPr>
      </w:pPr>
    </w:p>
    <w:sectPr w:rsidR="000D2DB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0F26" w:rsidRDefault="00520F26">
      <w:pPr>
        <w:spacing w:line="240" w:lineRule="auto"/>
      </w:pPr>
      <w:r>
        <w:separator/>
      </w:r>
    </w:p>
  </w:endnote>
  <w:endnote w:type="continuationSeparator" w:id="0">
    <w:p w:rsidR="00520F26" w:rsidRDefault="0052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0F26" w:rsidRDefault="00520F26">
      <w:pPr>
        <w:spacing w:line="240" w:lineRule="auto"/>
      </w:pPr>
      <w:r>
        <w:separator/>
      </w:r>
    </w:p>
  </w:footnote>
  <w:footnote w:type="continuationSeparator" w:id="0">
    <w:p w:rsidR="00520F26" w:rsidRDefault="00520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DBF" w:rsidRDefault="00520F26">
    <w:pPr>
      <w:jc w:val="center"/>
    </w:pPr>
    <w:r>
      <w:rPr>
        <w:noProof/>
      </w:rPr>
      <w:drawing>
        <wp:inline distT="114300" distB="114300" distL="114300" distR="114300">
          <wp:extent cx="1900238" cy="12515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0238" cy="12515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2273"/>
    <w:multiLevelType w:val="multilevel"/>
    <w:tmpl w:val="C1DA7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2B68AC"/>
    <w:multiLevelType w:val="multilevel"/>
    <w:tmpl w:val="D9A8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23D67"/>
    <w:multiLevelType w:val="multilevel"/>
    <w:tmpl w:val="D1A0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BF"/>
    <w:rsid w:val="000D2DBF"/>
    <w:rsid w:val="00247AEB"/>
    <w:rsid w:val="0052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AA5A7-83C6-4221-9975-5434476E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KilmarnockVA/" TargetMode="External"/><Relationship Id="rId3" Type="http://schemas.openxmlformats.org/officeDocument/2006/relationships/settings" Target="settings.xml"/><Relationship Id="rId7" Type="http://schemas.openxmlformats.org/officeDocument/2006/relationships/hyperlink" Target="https://www.kilmarnock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KilmarnockTownCentreP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2020-05-13T16:52:00Z</dcterms:created>
  <dcterms:modified xsi:type="dcterms:W3CDTF">2020-05-13T16:52:00Z</dcterms:modified>
</cp:coreProperties>
</file>